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03A0E" w14:textId="64130D99" w:rsidR="00AE7150" w:rsidRDefault="00095227" w:rsidP="00AE715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AE7150">
        <w:rPr>
          <w:rFonts w:ascii="Arial" w:hAnsi="Arial" w:cs="Arial"/>
          <w:bCs/>
          <w:sz w:val="24"/>
          <w:szCs w:val="24"/>
        </w:rPr>
        <w:t xml:space="preserve">    ST. JOSEPH’S COLLEGE FOR WOMEN (AUTONOMOUS) VISAKHAPATNAM</w:t>
      </w:r>
    </w:p>
    <w:p w14:paraId="2A0FE6CE" w14:textId="7245AFC0" w:rsidR="00AE7150" w:rsidRDefault="00AE7150" w:rsidP="00AE7150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IV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HOMESCIENCE</w:t>
      </w:r>
      <w:r>
        <w:rPr>
          <w:rFonts w:ascii="Arial" w:hAnsi="Arial" w:cs="Arial"/>
          <w:b/>
          <w:spacing w:val="-4"/>
        </w:rPr>
        <w:t xml:space="preserve">   </w:t>
      </w:r>
      <w:r>
        <w:rPr>
          <w:rFonts w:ascii="Arial" w:hAnsi="Arial" w:cs="Arial"/>
          <w:b/>
          <w:spacing w:val="-4"/>
        </w:rPr>
        <w:tab/>
        <w:t xml:space="preserve"> </w:t>
      </w:r>
      <w:proofErr w:type="gramStart"/>
      <w:r>
        <w:rPr>
          <w:rFonts w:ascii="Arial" w:hAnsi="Arial" w:cs="Arial"/>
          <w:b/>
          <w:spacing w:val="-4"/>
        </w:rPr>
        <w:tab/>
      </w:r>
      <w:r w:rsidR="00095227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Cs/>
        </w:rPr>
        <w:t>TIME</w:t>
      </w:r>
      <w:proofErr w:type="gramEnd"/>
      <w:r>
        <w:rPr>
          <w:rFonts w:ascii="Arial" w:hAnsi="Arial" w:cs="Arial"/>
          <w:bCs/>
        </w:rPr>
        <w:t>:2HRS/WEEK</w:t>
      </w:r>
    </w:p>
    <w:p w14:paraId="3F163DC2" w14:textId="7A3BDE75" w:rsidR="00AE7150" w:rsidRPr="0097546D" w:rsidRDefault="00AE7150" w:rsidP="00AE715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hAnsi="Arial" w:cs="Arial"/>
          <w:bCs/>
        </w:rPr>
        <w:t>HS 4251 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  <w:b/>
          <w:color w:val="000000"/>
        </w:rPr>
        <w:t xml:space="preserve"> </w:t>
      </w:r>
      <w:r w:rsidRPr="005C433C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 xml:space="preserve">         </w:t>
      </w:r>
      <w:r w:rsidRPr="0097546D">
        <w:rPr>
          <w:rFonts w:ascii="Arial" w:eastAsia="Times New Roman" w:hAnsi="Arial" w:cs="Arial"/>
          <w:b/>
          <w:color w:val="000000"/>
          <w:sz w:val="23"/>
          <w:szCs w:val="23"/>
        </w:rPr>
        <w:t>TEXTILE DESIGN</w:t>
      </w:r>
      <w:r w:rsidRPr="0097546D">
        <w:rPr>
          <w:rFonts w:ascii="Arial" w:eastAsia="Times New Roman" w:hAnsi="Arial" w:cs="Arial"/>
          <w:b/>
          <w:color w:val="000000"/>
          <w:sz w:val="23"/>
          <w:szCs w:val="23"/>
        </w:rPr>
        <w:tab/>
      </w:r>
      <w:r w:rsidRPr="0097546D">
        <w:rPr>
          <w:rFonts w:ascii="Arial" w:eastAsia="Times New Roman" w:hAnsi="Arial" w:cs="Arial"/>
          <w:b/>
          <w:color w:val="000000"/>
          <w:sz w:val="23"/>
          <w:szCs w:val="23"/>
        </w:rPr>
        <w:tab/>
      </w:r>
      <w:r w:rsidRPr="0097546D">
        <w:rPr>
          <w:rFonts w:ascii="Arial" w:eastAsia="Times New Roman" w:hAnsi="Arial" w:cs="Arial"/>
          <w:b/>
          <w:color w:val="000000"/>
          <w:sz w:val="23"/>
          <w:szCs w:val="23"/>
        </w:rPr>
        <w:tab/>
      </w:r>
      <w:r w:rsidRPr="0097546D">
        <w:rPr>
          <w:rFonts w:ascii="Arial" w:hAnsi="Arial" w:cs="Arial"/>
        </w:rPr>
        <w:t>MARKS:</w:t>
      </w:r>
      <w:r>
        <w:rPr>
          <w:rFonts w:ascii="Arial" w:hAnsi="Arial" w:cs="Arial"/>
        </w:rPr>
        <w:t>5</w:t>
      </w:r>
      <w:r w:rsidRPr="0097546D">
        <w:rPr>
          <w:rFonts w:ascii="Arial" w:hAnsi="Arial" w:cs="Arial"/>
        </w:rPr>
        <w:t>0</w:t>
      </w:r>
    </w:p>
    <w:p w14:paraId="534C1BE9" w14:textId="744E9FB9" w:rsidR="00AE7150" w:rsidRPr="00E558CF" w:rsidRDefault="00AE7150" w:rsidP="00AE7150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97546D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546D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546D">
        <w:rPr>
          <w:rFonts w:ascii="Arial" w:hAnsi="Arial" w:cs="Arial"/>
          <w:bCs/>
          <w:sz w:val="24"/>
          <w:szCs w:val="24"/>
        </w:rPr>
        <w:t>Batch</w:t>
      </w:r>
      <w:r w:rsidRPr="0097546D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546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Pr="00AE7150">
        <w:rPr>
          <w:rFonts w:ascii="Arial" w:hAnsi="Arial" w:cs="Arial"/>
          <w:b/>
          <w:sz w:val="24"/>
          <w:szCs w:val="24"/>
        </w:rPr>
        <w:t xml:space="preserve">PRACTICAL </w:t>
      </w:r>
      <w:r w:rsidRPr="0097546D">
        <w:rPr>
          <w:rFonts w:ascii="Arial" w:hAnsi="Arial" w:cs="Arial"/>
          <w:b/>
          <w:bCs/>
          <w:sz w:val="24"/>
          <w:szCs w:val="24"/>
        </w:rPr>
        <w:t>SYLLABUS</w:t>
      </w:r>
    </w:p>
    <w:p w14:paraId="2A8968D0" w14:textId="25F5D53C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="00AE715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Preparation of material for stitching. 2. Recording of body measurements. </w:t>
      </w:r>
    </w:p>
    <w:p w14:paraId="7486B45F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a. Construction of A-line frock. </w:t>
      </w:r>
    </w:p>
    <w:p w14:paraId="6EC2A548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b. Construction of Salwar and kameez </w:t>
      </w:r>
    </w:p>
    <w:p w14:paraId="3C4BB644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c. Construction of House-coat. (optional) </w:t>
      </w:r>
    </w:p>
    <w:p w14:paraId="3F9C12F7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d .Construction</w:t>
      </w:r>
      <w:proofErr w:type="gram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 of Sari blouse- Demonstration( optional) </w:t>
      </w:r>
    </w:p>
    <w:p w14:paraId="61905369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e. Construction and identification of various weaves </w:t>
      </w:r>
    </w:p>
    <w:p w14:paraId="78DCE07F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f. Different methods of printing (Preparation of fabric samples) </w:t>
      </w:r>
    </w:p>
    <w:p w14:paraId="4C9D63EB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i</w:t>
      </w:r>
      <w:proofErr w:type="spell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). Block </w:t>
      </w:r>
    </w:p>
    <w:p w14:paraId="4D0F0AE8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ii) Stencil </w:t>
      </w:r>
    </w:p>
    <w:p w14:paraId="55224CA2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iii) Spray </w:t>
      </w:r>
    </w:p>
    <w:p w14:paraId="1FE2C157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iv) Vegetable </w:t>
      </w:r>
    </w:p>
    <w:p w14:paraId="591FDBF4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v). Fabric painting </w:t>
      </w:r>
    </w:p>
    <w:p w14:paraId="36460612" w14:textId="647AB6F5" w:rsidR="009F3CF1" w:rsidRPr="00AE7150" w:rsidRDefault="00AE7150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7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vi)</w:t>
      </w:r>
      <w:r w:rsidR="009F3CF1"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Tie and dye </w:t>
      </w:r>
    </w:p>
    <w:p w14:paraId="37639FA1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3EFBB15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REFERENCES: </w:t>
      </w:r>
    </w:p>
    <w:p w14:paraId="1EE8D512" w14:textId="3193D62A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proofErr w:type="spellStart"/>
      <w:proofErr w:type="gram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Jwekar.M.D</w:t>
      </w:r>
      <w:proofErr w:type="gramEnd"/>
      <w:r w:rsidRPr="00AE7150">
        <w:rPr>
          <w:rFonts w:ascii="Arial" w:eastAsia="Times New Roman" w:hAnsi="Arial" w:cs="Arial"/>
          <w:color w:val="000000"/>
          <w:sz w:val="24"/>
          <w:szCs w:val="24"/>
        </w:rPr>
        <w:t>&amp;Jwekar.V.B</w:t>
      </w:r>
      <w:proofErr w:type="spell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, (1962), “Easy Knitting Instruction”, Ball Co, Bombay. </w:t>
      </w:r>
    </w:p>
    <w:p w14:paraId="6542CF1B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proofErr w:type="spell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Mathew.M</w:t>
      </w:r>
      <w:proofErr w:type="spell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, (1979), “Practical clothing construction”, Reliance Printers, Madras. </w:t>
      </w:r>
    </w:p>
    <w:p w14:paraId="4F102828" w14:textId="52C9C6F8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1080" w:hanging="108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Greiser.H.E&amp;Stroom.M.M</w:t>
      </w:r>
      <w:proofErr w:type="spell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, (1962), “Guide to modern clothing”, Mc Grew Hill, New York. 4. </w:t>
      </w:r>
      <w:r w:rsidR="00AE715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Daniel.H</w:t>
      </w:r>
      <w:proofErr w:type="spell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, (1974), “Printing”, </w:t>
      </w:r>
      <w:proofErr w:type="spell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Hawlin</w:t>
      </w:r>
      <w:proofErr w:type="spell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 Publishers Ltd, London. </w:t>
      </w:r>
    </w:p>
    <w:p w14:paraId="407CC61A" w14:textId="77777777" w:rsidR="005A1F50" w:rsidRDefault="005A1F50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1800" w:hanging="1800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17590C3" w14:textId="01554D22" w:rsid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1800" w:hanging="180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b/>
          <w:color w:val="000000"/>
          <w:sz w:val="24"/>
          <w:szCs w:val="24"/>
        </w:rPr>
        <w:t>Co-curricular Activities</w:t>
      </w: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: a). Mandatory: (Training of students by teacher on field related skills: 15 </w:t>
      </w:r>
      <w:proofErr w:type="spellStart"/>
      <w:r w:rsidRPr="00AE7150">
        <w:rPr>
          <w:rFonts w:ascii="Arial" w:eastAsia="Times New Roman" w:hAnsi="Arial" w:cs="Arial"/>
          <w:color w:val="000000"/>
          <w:sz w:val="24"/>
          <w:szCs w:val="24"/>
        </w:rPr>
        <w:t>hrs</w:t>
      </w:r>
      <w:proofErr w:type="spellEnd"/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</w:p>
    <w:p w14:paraId="18741494" w14:textId="763F7063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ind w:left="1800" w:hanging="180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b/>
          <w:color w:val="000000"/>
          <w:sz w:val="24"/>
          <w:szCs w:val="24"/>
        </w:rPr>
        <w:t>For Teacher</w:t>
      </w: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: Training of students by teacher in laboratory and field for a total of 15 hours on visit to dyeing, printing and embroidery units etc. to demonstrate the process. </w:t>
      </w:r>
    </w:p>
    <w:p w14:paraId="384640D1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b/>
          <w:color w:val="000000"/>
          <w:sz w:val="24"/>
          <w:szCs w:val="24"/>
        </w:rPr>
        <w:t>For Student</w:t>
      </w: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: </w:t>
      </w:r>
    </w:p>
    <w:p w14:paraId="7A315D9A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169"/>
        <w:ind w:left="2610" w:hanging="261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1. Visiting nearby hand embroidery units and observing different traditional embroidery techniques. </w:t>
      </w:r>
    </w:p>
    <w:p w14:paraId="1471B082" w14:textId="2CFDF6E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2. Visiting nearby textile emporiums and observing the fabrics of different states. </w:t>
      </w:r>
    </w:p>
    <w:p w14:paraId="688D1FF9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169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3. Preparing/Making of Hand and Traditional embroidery samples. </w:t>
      </w:r>
    </w:p>
    <w:p w14:paraId="09108EDE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169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4. Preparing/Making of Dyed, printed and painted textile samples. </w:t>
      </w:r>
    </w:p>
    <w:p w14:paraId="5B459458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5. Max marks for Field Work Report: 05. </w:t>
      </w:r>
    </w:p>
    <w:p w14:paraId="1758C891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2BB0030E" w14:textId="55728D6E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7150">
        <w:rPr>
          <w:rFonts w:ascii="Arial" w:eastAsia="Times New Roman" w:hAnsi="Arial" w:cs="Arial"/>
          <w:color w:val="000000"/>
          <w:sz w:val="24"/>
          <w:szCs w:val="24"/>
        </w:rPr>
        <w:t xml:space="preserve">Suggested Format for Field work: Title page, student details, content page, introduction, work done, findings, conclusions and acknowledgements. </w:t>
      </w:r>
    </w:p>
    <w:p w14:paraId="1A720A74" w14:textId="77777777" w:rsidR="009F3CF1" w:rsidRPr="00AE7150" w:rsidRDefault="009F3CF1" w:rsidP="005A1F5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237AF87" w14:textId="74AF00C3" w:rsidR="00C959E3" w:rsidRPr="00AE7150" w:rsidRDefault="00AE7150" w:rsidP="00AE715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  **</w:t>
      </w:r>
    </w:p>
    <w:sectPr w:rsidR="00C959E3" w:rsidRPr="00AE7150" w:rsidSect="00095227">
      <w:pgSz w:w="11906" w:h="16838" w:code="9"/>
      <w:pgMar w:top="720" w:right="576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CF1"/>
    <w:rsid w:val="00095227"/>
    <w:rsid w:val="00162F38"/>
    <w:rsid w:val="003E6840"/>
    <w:rsid w:val="004F60BD"/>
    <w:rsid w:val="005A1F50"/>
    <w:rsid w:val="005F5E65"/>
    <w:rsid w:val="007F1A0D"/>
    <w:rsid w:val="008A76FF"/>
    <w:rsid w:val="009B5991"/>
    <w:rsid w:val="009F3CF1"/>
    <w:rsid w:val="00AE7150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F0082"/>
  <w15:chartTrackingRefBased/>
  <w15:docId w15:val="{A1F37636-48C0-4AB6-B961-615BC7C8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3CF1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CF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3CF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3CF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3CF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3CF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3CF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3CF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3CF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3CF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3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3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3C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3C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3C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3C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3C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3C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3C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3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3CF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3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3CF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3C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3C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3C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3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3C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3CF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E7150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dcterms:created xsi:type="dcterms:W3CDTF">2024-08-02T09:51:00Z</dcterms:created>
  <dcterms:modified xsi:type="dcterms:W3CDTF">2026-02-05T10:29:00Z</dcterms:modified>
</cp:coreProperties>
</file>